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53A" w:rsidRDefault="0035053A" w:rsidP="0035053A">
      <w:pPr>
        <w:jc w:val="center"/>
        <w:rPr>
          <w:rFonts w:ascii="Times New Roman" w:hAnsi="Times New Roman" w:cs="Times New Roman"/>
          <w:b/>
          <w:sz w:val="24"/>
          <w:szCs w:val="24"/>
        </w:rPr>
      </w:pPr>
    </w:p>
    <w:p w:rsidR="0035053A" w:rsidRDefault="0035053A" w:rsidP="0035053A">
      <w:pPr>
        <w:jc w:val="center"/>
        <w:rPr>
          <w:rFonts w:ascii="Times New Roman" w:hAnsi="Times New Roman" w:cs="Times New Roman"/>
          <w:b/>
          <w:sz w:val="24"/>
          <w:szCs w:val="24"/>
        </w:rPr>
      </w:pPr>
    </w:p>
    <w:p w:rsidR="0035053A" w:rsidRDefault="0035053A" w:rsidP="0035053A">
      <w:pPr>
        <w:jc w:val="center"/>
        <w:rPr>
          <w:rFonts w:ascii="Times New Roman" w:hAnsi="Times New Roman" w:cs="Times New Roman"/>
          <w:b/>
          <w:sz w:val="24"/>
          <w:szCs w:val="24"/>
        </w:rPr>
      </w:pPr>
    </w:p>
    <w:p w:rsidR="0035053A" w:rsidRDefault="0035053A" w:rsidP="0035053A">
      <w:pPr>
        <w:jc w:val="center"/>
        <w:rPr>
          <w:rFonts w:ascii="Times New Roman" w:hAnsi="Times New Roman" w:cs="Times New Roman"/>
          <w:b/>
          <w:sz w:val="24"/>
          <w:szCs w:val="24"/>
        </w:rPr>
      </w:pPr>
    </w:p>
    <w:p w:rsidR="0035053A" w:rsidRDefault="0035053A" w:rsidP="0035053A">
      <w:pPr>
        <w:jc w:val="center"/>
        <w:rPr>
          <w:rFonts w:ascii="Times New Roman" w:hAnsi="Times New Roman" w:cs="Times New Roman"/>
          <w:b/>
          <w:sz w:val="24"/>
          <w:szCs w:val="24"/>
        </w:rPr>
      </w:pPr>
    </w:p>
    <w:p w:rsidR="0035053A" w:rsidRPr="0035053A" w:rsidRDefault="0035053A" w:rsidP="0035053A">
      <w:pPr>
        <w:jc w:val="center"/>
        <w:rPr>
          <w:rFonts w:ascii="Times New Roman" w:hAnsi="Times New Roman" w:cs="Times New Roman"/>
          <w:sz w:val="24"/>
          <w:szCs w:val="24"/>
        </w:rPr>
      </w:pPr>
    </w:p>
    <w:p w:rsidR="0035053A" w:rsidRPr="0035053A" w:rsidRDefault="0035053A" w:rsidP="0035053A">
      <w:pPr>
        <w:jc w:val="center"/>
        <w:rPr>
          <w:rFonts w:ascii="Times New Roman" w:hAnsi="Times New Roman" w:cs="Times New Roman"/>
          <w:sz w:val="24"/>
          <w:szCs w:val="24"/>
        </w:rPr>
      </w:pPr>
      <w:r w:rsidRPr="0035053A">
        <w:rPr>
          <w:rFonts w:ascii="Times New Roman" w:hAnsi="Times New Roman" w:cs="Times New Roman"/>
          <w:sz w:val="24"/>
          <w:szCs w:val="24"/>
        </w:rPr>
        <w:t>Math discussion: Descriptive Statistics</w:t>
      </w:r>
    </w:p>
    <w:p w:rsidR="0035053A" w:rsidRPr="0035053A" w:rsidRDefault="0035053A" w:rsidP="0035053A">
      <w:pPr>
        <w:jc w:val="center"/>
        <w:rPr>
          <w:rFonts w:ascii="Times New Roman" w:hAnsi="Times New Roman" w:cs="Times New Roman"/>
          <w:sz w:val="24"/>
          <w:szCs w:val="24"/>
        </w:rPr>
      </w:pPr>
      <w:r w:rsidRPr="0035053A">
        <w:rPr>
          <w:rFonts w:ascii="Times New Roman" w:hAnsi="Times New Roman" w:cs="Times New Roman"/>
          <w:sz w:val="24"/>
          <w:szCs w:val="24"/>
        </w:rPr>
        <w:t>Student’s name</w:t>
      </w:r>
    </w:p>
    <w:p w:rsidR="0035053A" w:rsidRPr="0035053A" w:rsidRDefault="0035053A" w:rsidP="0035053A">
      <w:pPr>
        <w:jc w:val="center"/>
        <w:rPr>
          <w:rFonts w:ascii="Times New Roman" w:hAnsi="Times New Roman" w:cs="Times New Roman"/>
          <w:sz w:val="24"/>
          <w:szCs w:val="24"/>
        </w:rPr>
      </w:pPr>
      <w:r w:rsidRPr="0035053A">
        <w:rPr>
          <w:rFonts w:ascii="Times New Roman" w:hAnsi="Times New Roman" w:cs="Times New Roman"/>
          <w:sz w:val="24"/>
          <w:szCs w:val="24"/>
        </w:rPr>
        <w:t>Institution affiliation</w:t>
      </w:r>
    </w:p>
    <w:p w:rsidR="0035053A" w:rsidRDefault="0035053A" w:rsidP="0035053A">
      <w:pPr>
        <w:jc w:val="center"/>
        <w:rPr>
          <w:rFonts w:ascii="Times New Roman" w:hAnsi="Times New Roman" w:cs="Times New Roman"/>
          <w:b/>
          <w:sz w:val="24"/>
          <w:szCs w:val="24"/>
        </w:rPr>
      </w:pPr>
      <w:r>
        <w:rPr>
          <w:rFonts w:ascii="Times New Roman" w:hAnsi="Times New Roman" w:cs="Times New Roman"/>
          <w:b/>
          <w:sz w:val="24"/>
          <w:szCs w:val="24"/>
        </w:rPr>
        <w:br w:type="page"/>
      </w:r>
    </w:p>
    <w:p w:rsidR="00F4673B" w:rsidRPr="0035053A" w:rsidRDefault="0035053A" w:rsidP="0035053A">
      <w:pPr>
        <w:spacing w:line="480" w:lineRule="auto"/>
        <w:jc w:val="center"/>
        <w:rPr>
          <w:rFonts w:ascii="Times New Roman" w:hAnsi="Times New Roman" w:cs="Times New Roman"/>
          <w:sz w:val="24"/>
          <w:szCs w:val="24"/>
        </w:rPr>
      </w:pPr>
      <w:r w:rsidRPr="0035053A">
        <w:rPr>
          <w:rFonts w:ascii="Times New Roman" w:hAnsi="Times New Roman" w:cs="Times New Roman"/>
          <w:sz w:val="24"/>
          <w:szCs w:val="24"/>
        </w:rPr>
        <w:lastRenderedPageBreak/>
        <w:t>Discussion on Descriptive Statistics</w:t>
      </w:r>
    </w:p>
    <w:p w:rsidR="00807CBC" w:rsidRDefault="00453DC0" w:rsidP="00807CB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paper involved analyzing a particular stock market by calculating the descriptive statistics </w:t>
      </w:r>
      <w:r w:rsidR="000D384F">
        <w:rPr>
          <w:rFonts w:ascii="Times New Roman" w:hAnsi="Times New Roman" w:cs="Times New Roman"/>
          <w:sz w:val="24"/>
          <w:szCs w:val="24"/>
        </w:rPr>
        <w:t xml:space="preserve">to estimate the expected risk of the stock market. A lower </w:t>
      </w:r>
      <w:r w:rsidR="00656EA8">
        <w:rPr>
          <w:rFonts w:ascii="Times New Roman" w:hAnsi="Times New Roman" w:cs="Times New Roman"/>
          <w:sz w:val="24"/>
          <w:szCs w:val="24"/>
        </w:rPr>
        <w:t>standard deviation in the stock prices indicates a lower expected risk in the stock market. This implies that investing in the particular stock market would be a great opportunity since there is an expected gain instead of a loss</w:t>
      </w:r>
      <w:r w:rsidR="0022090D">
        <w:rPr>
          <w:rFonts w:ascii="Times New Roman" w:hAnsi="Times New Roman" w:cs="Times New Roman"/>
          <w:sz w:val="24"/>
          <w:szCs w:val="24"/>
        </w:rPr>
        <w:t xml:space="preserve"> (</w:t>
      </w:r>
      <w:bookmarkStart w:id="0" w:name="_GoBack"/>
      <w:bookmarkEnd w:id="0"/>
      <w:r w:rsidR="0022090D">
        <w:rPr>
          <w:rFonts w:ascii="Times New Roman" w:hAnsi="Times New Roman" w:cs="Times New Roman"/>
          <w:sz w:val="24"/>
          <w:szCs w:val="24"/>
        </w:rPr>
        <w:t xml:space="preserve">Blitzer, </w:t>
      </w:r>
      <w:r w:rsidR="0022090D" w:rsidRPr="0035053A">
        <w:rPr>
          <w:rFonts w:ascii="Times New Roman" w:hAnsi="Times New Roman" w:cs="Times New Roman"/>
          <w:sz w:val="24"/>
          <w:szCs w:val="24"/>
        </w:rPr>
        <w:t>2015).</w:t>
      </w:r>
      <w:r w:rsidR="00656EA8">
        <w:rPr>
          <w:rFonts w:ascii="Times New Roman" w:hAnsi="Times New Roman" w:cs="Times New Roman"/>
          <w:sz w:val="24"/>
          <w:szCs w:val="24"/>
        </w:rPr>
        <w:t xml:space="preserve"> </w:t>
      </w:r>
      <w:r w:rsidR="00F27B47">
        <w:rPr>
          <w:rFonts w:ascii="Times New Roman" w:hAnsi="Times New Roman" w:cs="Times New Roman"/>
          <w:sz w:val="24"/>
          <w:szCs w:val="24"/>
        </w:rPr>
        <w:t xml:space="preserve">To analyze the descriptive statistics including measure of central tendency and measures of dispersion, I collected data from the S&amp;P 500 stock market. The data was on the closing stock </w:t>
      </w:r>
      <w:r w:rsidR="00656EA8">
        <w:rPr>
          <w:rFonts w:ascii="Times New Roman" w:hAnsi="Times New Roman" w:cs="Times New Roman"/>
          <w:sz w:val="24"/>
          <w:szCs w:val="24"/>
        </w:rPr>
        <w:t>prices</w:t>
      </w:r>
      <w:r w:rsidR="00F27B47">
        <w:rPr>
          <w:rFonts w:ascii="Times New Roman" w:hAnsi="Times New Roman" w:cs="Times New Roman"/>
          <w:sz w:val="24"/>
          <w:szCs w:val="24"/>
        </w:rPr>
        <w:t xml:space="preserve"> of the S&amp;P 500 for the past 10 days, February 18, 2019 to February 27, 2019. </w:t>
      </w:r>
    </w:p>
    <w:p w:rsidR="003748B2" w:rsidRDefault="00D47A4E" w:rsidP="00807CBC">
      <w:pPr>
        <w:spacing w:line="480" w:lineRule="auto"/>
        <w:jc w:val="both"/>
        <w:rPr>
          <w:rFonts w:ascii="Times New Roman" w:hAnsi="Times New Roman" w:cs="Times New Roman"/>
          <w:sz w:val="24"/>
          <w:szCs w:val="24"/>
        </w:rPr>
      </w:pPr>
      <w:r>
        <w:rPr>
          <w:rFonts w:ascii="Times New Roman" w:hAnsi="Times New Roman" w:cs="Times New Roman"/>
          <w:sz w:val="24"/>
          <w:szCs w:val="24"/>
        </w:rPr>
        <w:t>From the data</w:t>
      </w:r>
      <w:r w:rsidR="00D65DEB">
        <w:rPr>
          <w:rFonts w:ascii="Times New Roman" w:hAnsi="Times New Roman" w:cs="Times New Roman"/>
          <w:sz w:val="24"/>
          <w:szCs w:val="24"/>
        </w:rPr>
        <w:t xml:space="preserve"> of S&amp;P 500 stock market</w:t>
      </w:r>
      <w:r>
        <w:rPr>
          <w:rFonts w:ascii="Times New Roman" w:hAnsi="Times New Roman" w:cs="Times New Roman"/>
          <w:sz w:val="24"/>
          <w:szCs w:val="24"/>
        </w:rPr>
        <w:t xml:space="preserve">, the highest closing stock </w:t>
      </w:r>
      <w:r w:rsidR="00696E6E">
        <w:rPr>
          <w:rFonts w:ascii="Times New Roman" w:hAnsi="Times New Roman" w:cs="Times New Roman"/>
          <w:sz w:val="24"/>
          <w:szCs w:val="24"/>
        </w:rPr>
        <w:t>price</w:t>
      </w:r>
      <w:r>
        <w:rPr>
          <w:rFonts w:ascii="Times New Roman" w:hAnsi="Times New Roman" w:cs="Times New Roman"/>
          <w:sz w:val="24"/>
          <w:szCs w:val="24"/>
        </w:rPr>
        <w:t xml:space="preserve"> is 2796.11 USD while the minimum closing stock </w:t>
      </w:r>
      <w:r w:rsidR="00696E6E">
        <w:rPr>
          <w:rFonts w:ascii="Times New Roman" w:hAnsi="Times New Roman" w:cs="Times New Roman"/>
          <w:sz w:val="24"/>
          <w:szCs w:val="24"/>
        </w:rPr>
        <w:t>price</w:t>
      </w:r>
      <w:r>
        <w:rPr>
          <w:rFonts w:ascii="Times New Roman" w:hAnsi="Times New Roman" w:cs="Times New Roman"/>
          <w:sz w:val="24"/>
          <w:szCs w:val="24"/>
        </w:rPr>
        <w:t xml:space="preserve"> is 2745.73 USD. This implies that the range for the 10 </w:t>
      </w:r>
      <w:r w:rsidR="00D65DEB">
        <w:rPr>
          <w:rFonts w:ascii="Times New Roman" w:hAnsi="Times New Roman" w:cs="Times New Roman"/>
          <w:sz w:val="24"/>
          <w:szCs w:val="24"/>
        </w:rPr>
        <w:t>days’</w:t>
      </w:r>
      <w:r>
        <w:rPr>
          <w:rFonts w:ascii="Times New Roman" w:hAnsi="Times New Roman" w:cs="Times New Roman"/>
          <w:sz w:val="24"/>
          <w:szCs w:val="24"/>
        </w:rPr>
        <w:t xml:space="preserve"> data is 50.38 USD.</w:t>
      </w:r>
      <w:r w:rsidR="00D65DEB">
        <w:rPr>
          <w:rFonts w:ascii="Times New Roman" w:hAnsi="Times New Roman" w:cs="Times New Roman"/>
          <w:sz w:val="24"/>
          <w:szCs w:val="24"/>
        </w:rPr>
        <w:t xml:space="preserve"> Therefore, the mean</w:t>
      </w:r>
      <w:r w:rsidR="00696E6E">
        <w:rPr>
          <w:rFonts w:ascii="Times New Roman" w:hAnsi="Times New Roman" w:cs="Times New Roman"/>
          <w:sz w:val="24"/>
          <w:szCs w:val="24"/>
        </w:rPr>
        <w:t xml:space="preserve"> closing stock</w:t>
      </w:r>
      <w:r w:rsidR="00D65DEB">
        <w:rPr>
          <w:rFonts w:ascii="Times New Roman" w:hAnsi="Times New Roman" w:cs="Times New Roman"/>
          <w:sz w:val="24"/>
          <w:szCs w:val="24"/>
        </w:rPr>
        <w:t xml:space="preserve"> price of the S&amp;P 500 data over the past 10 days is 2777.879 USD</w:t>
      </w:r>
      <w:r w:rsidR="003748B2">
        <w:rPr>
          <w:rFonts w:ascii="Times New Roman" w:hAnsi="Times New Roman" w:cs="Times New Roman"/>
          <w:sz w:val="24"/>
          <w:szCs w:val="24"/>
        </w:rPr>
        <w:t xml:space="preserve"> and the standard deviation in the closing stock </w:t>
      </w:r>
      <w:r w:rsidR="00696E6E">
        <w:rPr>
          <w:rFonts w:ascii="Times New Roman" w:hAnsi="Times New Roman" w:cs="Times New Roman"/>
          <w:sz w:val="24"/>
          <w:szCs w:val="24"/>
        </w:rPr>
        <w:t>prices</w:t>
      </w:r>
      <w:r w:rsidR="003748B2">
        <w:rPr>
          <w:rFonts w:ascii="Times New Roman" w:hAnsi="Times New Roman" w:cs="Times New Roman"/>
          <w:sz w:val="24"/>
          <w:szCs w:val="24"/>
        </w:rPr>
        <w:t xml:space="preserve"> of the S&amp;P 500 stock market is 16.773 USD. </w:t>
      </w:r>
    </w:p>
    <w:p w:rsidR="003748B2" w:rsidRDefault="003748B2" w:rsidP="00807CBC">
      <w:pPr>
        <w:spacing w:line="480" w:lineRule="auto"/>
        <w:jc w:val="both"/>
        <w:rPr>
          <w:rFonts w:ascii="Times New Roman" w:hAnsi="Times New Roman" w:cs="Times New Roman"/>
          <w:sz w:val="24"/>
          <w:szCs w:val="24"/>
        </w:rPr>
      </w:pPr>
      <w:r>
        <w:rPr>
          <w:rFonts w:ascii="Times New Roman" w:hAnsi="Times New Roman" w:cs="Times New Roman"/>
          <w:sz w:val="24"/>
          <w:szCs w:val="24"/>
        </w:rPr>
        <w:t>In stock markets, the standard deviation of a stock is used to measure the expected risk and determine the significance of a certain price movement. A value of the standard deviation is therefore, used to estimate the importance or set expectations of a stock market.</w:t>
      </w:r>
      <w:r w:rsidR="0013704E">
        <w:rPr>
          <w:rFonts w:ascii="Times New Roman" w:hAnsi="Times New Roman" w:cs="Times New Roman"/>
          <w:sz w:val="24"/>
          <w:szCs w:val="24"/>
        </w:rPr>
        <w:t xml:space="preserve"> Standard deviation also </w:t>
      </w:r>
      <w:r w:rsidR="00BE7961">
        <w:rPr>
          <w:rFonts w:ascii="Times New Roman" w:hAnsi="Times New Roman" w:cs="Times New Roman"/>
          <w:sz w:val="24"/>
          <w:szCs w:val="24"/>
        </w:rPr>
        <w:t>measures</w:t>
      </w:r>
      <w:r w:rsidR="0013704E">
        <w:rPr>
          <w:rFonts w:ascii="Times New Roman" w:hAnsi="Times New Roman" w:cs="Times New Roman"/>
          <w:sz w:val="24"/>
          <w:szCs w:val="24"/>
        </w:rPr>
        <w:t xml:space="preserve"> the volatility of an investment’s annual rate of return.</w:t>
      </w:r>
    </w:p>
    <w:p w:rsidR="00BE7961" w:rsidRDefault="00BE7961" w:rsidP="00807CB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With the S&amp;P 500 stock market having a standard deviation of 16.773 of the mean, it implies that 50% of the S&amp;P 500 stock prices falls in the </w:t>
      </w:r>
      <w:r w:rsidR="0009259B">
        <w:rPr>
          <w:rFonts w:ascii="Times New Roman" w:hAnsi="Times New Roman" w:cs="Times New Roman"/>
          <w:sz w:val="24"/>
          <w:szCs w:val="24"/>
        </w:rPr>
        <w:t>standard deviation of 16.773 US dollars</w:t>
      </w:r>
      <w:r>
        <w:rPr>
          <w:rFonts w:ascii="Times New Roman" w:hAnsi="Times New Roman" w:cs="Times New Roman"/>
          <w:sz w:val="24"/>
          <w:szCs w:val="24"/>
        </w:rPr>
        <w:t xml:space="preserve"> of the mean. The standard deviation for this case is the volatility</w:t>
      </w:r>
      <w:r w:rsidR="0066510E">
        <w:rPr>
          <w:rFonts w:ascii="Times New Roman" w:hAnsi="Times New Roman" w:cs="Times New Roman"/>
          <w:sz w:val="24"/>
          <w:szCs w:val="24"/>
        </w:rPr>
        <w:t xml:space="preserve"> of S&amp;P 500 returns</w:t>
      </w:r>
      <w:r>
        <w:rPr>
          <w:rFonts w:ascii="Times New Roman" w:hAnsi="Times New Roman" w:cs="Times New Roman"/>
          <w:sz w:val="24"/>
          <w:szCs w:val="24"/>
        </w:rPr>
        <w:t xml:space="preserve"> and therefore, the expected range of stock prices of S&amp;P 500 will be within the interval 2777.879 ± 16.773. This</w:t>
      </w:r>
      <w:r w:rsidR="00F80359">
        <w:rPr>
          <w:rFonts w:ascii="Times New Roman" w:hAnsi="Times New Roman" w:cs="Times New Roman"/>
          <w:sz w:val="24"/>
          <w:szCs w:val="24"/>
        </w:rPr>
        <w:t xml:space="preserve"> range is far much less th</w:t>
      </w:r>
      <w:r w:rsidR="0009259B">
        <w:rPr>
          <w:rFonts w:ascii="Times New Roman" w:hAnsi="Times New Roman" w:cs="Times New Roman"/>
          <w:sz w:val="24"/>
          <w:szCs w:val="24"/>
        </w:rPr>
        <w:t>an the actual range of 50.38 US dollars</w:t>
      </w:r>
      <w:r w:rsidR="00F80359">
        <w:rPr>
          <w:rFonts w:ascii="Times New Roman" w:hAnsi="Times New Roman" w:cs="Times New Roman"/>
          <w:sz w:val="24"/>
          <w:szCs w:val="24"/>
        </w:rPr>
        <w:t xml:space="preserve">. </w:t>
      </w:r>
      <w:r w:rsidR="0066510E">
        <w:rPr>
          <w:rFonts w:ascii="Times New Roman" w:hAnsi="Times New Roman" w:cs="Times New Roman"/>
          <w:sz w:val="24"/>
          <w:szCs w:val="24"/>
        </w:rPr>
        <w:t xml:space="preserve">This shows that the volatility of returns of the S&amp;P 500 stock market is </w:t>
      </w:r>
      <w:r w:rsidR="008A67C8">
        <w:rPr>
          <w:rFonts w:ascii="Times New Roman" w:hAnsi="Times New Roman" w:cs="Times New Roman"/>
          <w:sz w:val="24"/>
          <w:szCs w:val="24"/>
        </w:rPr>
        <w:t>lower, which implies that this stock market is a good place to invest. Also, standard deviations are used to measure the expected risk of a stock market. A lower standard deviation implies that the expected risk in investing this stock market is less and therefore, the stock market is worth investing in. Looking at the standard deviation of the S&amp;P 500 stock market, this value is low</w:t>
      </w:r>
      <w:r w:rsidR="0035053A">
        <w:rPr>
          <w:rFonts w:ascii="Times New Roman" w:hAnsi="Times New Roman" w:cs="Times New Roman"/>
          <w:sz w:val="24"/>
          <w:szCs w:val="24"/>
        </w:rPr>
        <w:t xml:space="preserve"> ( Blitzer, </w:t>
      </w:r>
      <w:r w:rsidR="0035053A" w:rsidRPr="0035053A">
        <w:rPr>
          <w:rFonts w:ascii="Times New Roman" w:hAnsi="Times New Roman" w:cs="Times New Roman"/>
          <w:sz w:val="24"/>
          <w:szCs w:val="24"/>
        </w:rPr>
        <w:t>2015).</w:t>
      </w:r>
      <w:r w:rsidR="008A67C8">
        <w:rPr>
          <w:rFonts w:ascii="Times New Roman" w:hAnsi="Times New Roman" w:cs="Times New Roman"/>
          <w:sz w:val="24"/>
          <w:szCs w:val="24"/>
        </w:rPr>
        <w:t xml:space="preserve"> This indicates that the expected risk, when investing in the S&amp;P 500 stock market is low and therefore, good to invest in.</w:t>
      </w:r>
    </w:p>
    <w:p w:rsidR="0035053A" w:rsidRDefault="008A67C8" w:rsidP="00807CB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Therefore, after using the standard deviation of the closing stock prices of the S&amp;P 500 stock market to measure and determine whether or not to invest in this stock market, I would consider investing in this stock market. This is because, the expected </w:t>
      </w:r>
      <w:r w:rsidR="0009259B">
        <w:rPr>
          <w:rFonts w:ascii="Times New Roman" w:hAnsi="Times New Roman" w:cs="Times New Roman"/>
          <w:sz w:val="24"/>
          <w:szCs w:val="24"/>
        </w:rPr>
        <w:t>risk after investing the 5000 US dollars in this stock market is lower, and that there is a large possibility that I would stand a chance to gain a significant amount of money from this investment.</w:t>
      </w:r>
    </w:p>
    <w:p w:rsidR="0035053A" w:rsidRDefault="0035053A">
      <w:pPr>
        <w:rPr>
          <w:rFonts w:ascii="Times New Roman" w:hAnsi="Times New Roman" w:cs="Times New Roman"/>
          <w:sz w:val="24"/>
          <w:szCs w:val="24"/>
        </w:rPr>
      </w:pPr>
      <w:r>
        <w:rPr>
          <w:rFonts w:ascii="Times New Roman" w:hAnsi="Times New Roman" w:cs="Times New Roman"/>
          <w:sz w:val="24"/>
          <w:szCs w:val="24"/>
        </w:rPr>
        <w:br w:type="page"/>
      </w:r>
    </w:p>
    <w:p w:rsidR="008A67C8" w:rsidRDefault="0035053A" w:rsidP="0035053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8A67C8" w:rsidRPr="00807CBC" w:rsidRDefault="0035053A" w:rsidP="0035053A">
      <w:pPr>
        <w:spacing w:after="0" w:line="480" w:lineRule="auto"/>
        <w:jc w:val="both"/>
        <w:rPr>
          <w:rFonts w:ascii="Times New Roman" w:hAnsi="Times New Roman" w:cs="Times New Roman"/>
          <w:sz w:val="24"/>
          <w:szCs w:val="24"/>
        </w:rPr>
      </w:pPr>
      <w:r w:rsidRPr="0035053A">
        <w:rPr>
          <w:rFonts w:ascii="Times New Roman" w:hAnsi="Times New Roman" w:cs="Times New Roman"/>
          <w:sz w:val="24"/>
          <w:szCs w:val="24"/>
        </w:rPr>
        <w:t> Blitzer, R. (2015). Thinking mathematically (6th ed.). ISBN: 978032186732-2</w:t>
      </w:r>
    </w:p>
    <w:sectPr w:rsidR="008A67C8" w:rsidRPr="00807CBC" w:rsidSect="0035053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0EE8" w:rsidRDefault="00B40EE8" w:rsidP="009C46C6">
      <w:pPr>
        <w:spacing w:after="0" w:line="240" w:lineRule="auto"/>
      </w:pPr>
      <w:r>
        <w:separator/>
      </w:r>
    </w:p>
  </w:endnote>
  <w:endnote w:type="continuationSeparator" w:id="0">
    <w:p w:rsidR="00B40EE8" w:rsidRDefault="00B40EE8" w:rsidP="009C4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0EE8" w:rsidRDefault="00B40EE8" w:rsidP="009C46C6">
      <w:pPr>
        <w:spacing w:after="0" w:line="240" w:lineRule="auto"/>
      </w:pPr>
      <w:r>
        <w:separator/>
      </w:r>
    </w:p>
  </w:footnote>
  <w:footnote w:type="continuationSeparator" w:id="0">
    <w:p w:rsidR="00B40EE8" w:rsidRDefault="00B40EE8" w:rsidP="009C46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46C6" w:rsidRPr="0035053A" w:rsidRDefault="0035053A" w:rsidP="0035053A">
    <w:pPr>
      <w:pStyle w:val="Header"/>
      <w:tabs>
        <w:tab w:val="clear" w:pos="4680"/>
      </w:tabs>
      <w:rPr>
        <w:rFonts w:ascii="Times New Roman" w:hAnsi="Times New Roman" w:cs="Times New Roman"/>
        <w:sz w:val="24"/>
      </w:rPr>
    </w:pPr>
    <w:r w:rsidRPr="0035053A">
      <w:rPr>
        <w:rFonts w:ascii="Times New Roman" w:hAnsi="Times New Roman" w:cs="Times New Roman"/>
        <w:sz w:val="24"/>
      </w:rPr>
      <w:t>MATH DISCUSSION</w:t>
    </w:r>
    <w:r w:rsidRPr="0035053A">
      <w:rPr>
        <w:rFonts w:ascii="Times New Roman" w:hAnsi="Times New Roman" w:cs="Times New Roman"/>
        <w:sz w:val="24"/>
      </w:rPr>
      <w:tab/>
    </w:r>
    <w:r w:rsidRPr="0035053A">
      <w:rPr>
        <w:rFonts w:ascii="Times New Roman" w:hAnsi="Times New Roman" w:cs="Times New Roman"/>
        <w:sz w:val="24"/>
      </w:rPr>
      <w:fldChar w:fldCharType="begin"/>
    </w:r>
    <w:r w:rsidRPr="0035053A">
      <w:rPr>
        <w:rFonts w:ascii="Times New Roman" w:hAnsi="Times New Roman" w:cs="Times New Roman"/>
        <w:sz w:val="24"/>
      </w:rPr>
      <w:instrText xml:space="preserve"> PAGE   \* MERGEFORMAT </w:instrText>
    </w:r>
    <w:r w:rsidRPr="0035053A">
      <w:rPr>
        <w:rFonts w:ascii="Times New Roman" w:hAnsi="Times New Roman" w:cs="Times New Roman"/>
        <w:sz w:val="24"/>
      </w:rPr>
      <w:fldChar w:fldCharType="separate"/>
    </w:r>
    <w:r w:rsidR="00F10FBC">
      <w:rPr>
        <w:rFonts w:ascii="Times New Roman" w:hAnsi="Times New Roman" w:cs="Times New Roman"/>
        <w:noProof/>
        <w:sz w:val="24"/>
      </w:rPr>
      <w:t>4</w:t>
    </w:r>
    <w:r w:rsidRPr="0035053A">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053A" w:rsidRPr="0035053A" w:rsidRDefault="0035053A" w:rsidP="0035053A">
    <w:pPr>
      <w:pStyle w:val="Header"/>
      <w:tabs>
        <w:tab w:val="clear" w:pos="4680"/>
      </w:tabs>
      <w:rPr>
        <w:rFonts w:ascii="Times New Roman" w:hAnsi="Times New Roman" w:cs="Times New Roman"/>
        <w:sz w:val="24"/>
      </w:rPr>
    </w:pPr>
    <w:r w:rsidRPr="0035053A">
      <w:rPr>
        <w:rFonts w:ascii="Times New Roman" w:hAnsi="Times New Roman" w:cs="Times New Roman"/>
        <w:sz w:val="24"/>
      </w:rPr>
      <w:t>Running head: MATH DISCUSSION</w:t>
    </w:r>
    <w:r w:rsidRPr="0035053A">
      <w:rPr>
        <w:rFonts w:ascii="Times New Roman" w:hAnsi="Times New Roman" w:cs="Times New Roman"/>
        <w:sz w:val="24"/>
      </w:rPr>
      <w:tab/>
    </w:r>
    <w:r w:rsidRPr="0035053A">
      <w:rPr>
        <w:rFonts w:ascii="Times New Roman" w:hAnsi="Times New Roman" w:cs="Times New Roman"/>
        <w:sz w:val="24"/>
      </w:rPr>
      <w:fldChar w:fldCharType="begin"/>
    </w:r>
    <w:r w:rsidRPr="0035053A">
      <w:rPr>
        <w:rFonts w:ascii="Times New Roman" w:hAnsi="Times New Roman" w:cs="Times New Roman"/>
        <w:sz w:val="24"/>
      </w:rPr>
      <w:instrText xml:space="preserve"> PAGE   \* MERGEFORMAT </w:instrText>
    </w:r>
    <w:r w:rsidRPr="0035053A">
      <w:rPr>
        <w:rFonts w:ascii="Times New Roman" w:hAnsi="Times New Roman" w:cs="Times New Roman"/>
        <w:sz w:val="24"/>
      </w:rPr>
      <w:fldChar w:fldCharType="separate"/>
    </w:r>
    <w:r w:rsidR="00B40EE8">
      <w:rPr>
        <w:rFonts w:ascii="Times New Roman" w:hAnsi="Times New Roman" w:cs="Times New Roman"/>
        <w:noProof/>
        <w:sz w:val="24"/>
      </w:rPr>
      <w:t>1</w:t>
    </w:r>
    <w:r w:rsidRPr="0035053A">
      <w:rPr>
        <w:rFonts w:ascii="Times New Roman" w:hAnsi="Times New Roman" w:cs="Times New Roman"/>
        <w:noProof/>
        <w:sz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CBC"/>
    <w:rsid w:val="0009259B"/>
    <w:rsid w:val="000D384F"/>
    <w:rsid w:val="0013704E"/>
    <w:rsid w:val="0020197B"/>
    <w:rsid w:val="0022090D"/>
    <w:rsid w:val="0035053A"/>
    <w:rsid w:val="003748B2"/>
    <w:rsid w:val="00453DC0"/>
    <w:rsid w:val="004827D3"/>
    <w:rsid w:val="00656EA8"/>
    <w:rsid w:val="0066510E"/>
    <w:rsid w:val="00696E6E"/>
    <w:rsid w:val="00807CBC"/>
    <w:rsid w:val="008A67C8"/>
    <w:rsid w:val="009C46C6"/>
    <w:rsid w:val="009F0604"/>
    <w:rsid w:val="00B40EE8"/>
    <w:rsid w:val="00BE7961"/>
    <w:rsid w:val="00C24501"/>
    <w:rsid w:val="00C912E4"/>
    <w:rsid w:val="00D47A4E"/>
    <w:rsid w:val="00D65DEB"/>
    <w:rsid w:val="00F10FBC"/>
    <w:rsid w:val="00F27B47"/>
    <w:rsid w:val="00F4673B"/>
    <w:rsid w:val="00F80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398F31B-C3D2-4879-BB4F-5B9A22DB2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46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46C6"/>
  </w:style>
  <w:style w:type="paragraph" w:styleId="Footer">
    <w:name w:val="footer"/>
    <w:basedOn w:val="Normal"/>
    <w:link w:val="FooterChar"/>
    <w:uiPriority w:val="99"/>
    <w:unhideWhenUsed/>
    <w:rsid w:val="009C46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46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Videlis W M</dc:creator>
  <cp:keywords/>
  <dc:description/>
  <cp:lastModifiedBy>hp15</cp:lastModifiedBy>
  <cp:revision>2</cp:revision>
  <dcterms:created xsi:type="dcterms:W3CDTF">2019-02-28T11:16:00Z</dcterms:created>
  <dcterms:modified xsi:type="dcterms:W3CDTF">2019-02-28T11:16:00Z</dcterms:modified>
</cp:coreProperties>
</file>